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40" w:rsidRPr="00217737" w:rsidRDefault="00B37340" w:rsidP="00B37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B37340" w:rsidRPr="00217737" w:rsidRDefault="00FA17C5" w:rsidP="00B3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37340" w:rsidRPr="00FA17C5" w:rsidRDefault="00B37340" w:rsidP="00B37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FA17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</w:t>
      </w:r>
      <w:r w:rsidR="00FA17C5" w:rsidRPr="00FA17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НИЕ</w:t>
      </w:r>
      <w:r w:rsidR="00FA17C5" w:rsidRPr="00FA17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16</w:t>
      </w:r>
      <w:r w:rsidR="00DE3934" w:rsidRPr="00FA17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="00DE3934" w:rsidRPr="00FA17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</w:t>
      </w:r>
      <w:r w:rsidR="00DE3934" w:rsidRPr="00FA17C5"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>5</w:t>
      </w:r>
      <w:r w:rsidRPr="00FA17C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p w:rsidR="00BB4BD2" w:rsidRPr="00FA17C5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17C5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FA17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BB4BD2" w:rsidRPr="00FA17C5">
        <w:rPr>
          <w:rFonts w:ascii="Times New Roman" w:hAnsi="Times New Roman" w:cs="Times New Roman"/>
          <w:sz w:val="24"/>
          <w:szCs w:val="24"/>
        </w:rPr>
        <w:t>формиране и утвърждаване на единни номера на избирателни секции в община Гоце Делчев, при произвеждането на изборите за общински съветници и кметове на 29 октомври 2023 г.</w:t>
      </w:r>
    </w:p>
    <w:p w:rsidR="00110D3A" w:rsidRPr="00FA17C5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    На основание чл. 87, ал.1 т.3  във връзка с чл. 404 ИК и </w:t>
      </w:r>
      <w:r w:rsidR="00BB4BD2" w:rsidRPr="00FA17C5">
        <w:rPr>
          <w:rFonts w:ascii="Times New Roman" w:hAnsi="Times New Roman" w:cs="Times New Roman"/>
          <w:color w:val="333333"/>
          <w:sz w:val="24"/>
          <w:szCs w:val="24"/>
        </w:rPr>
        <w:t>Решение № 1969</w:t>
      </w:r>
      <w:r w:rsidR="00B40FBC" w:rsidRPr="00FA17C5">
        <w:rPr>
          <w:rFonts w:ascii="Times New Roman" w:hAnsi="Times New Roman" w:cs="Times New Roman"/>
          <w:color w:val="333333"/>
          <w:sz w:val="24"/>
          <w:szCs w:val="24"/>
        </w:rPr>
        <w:t>/ 08.08.2023г. на ЦИК</w:t>
      </w:r>
      <w:r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BB4BD2" w:rsidRPr="00FA17C5">
        <w:rPr>
          <w:rFonts w:ascii="Times New Roman" w:hAnsi="Times New Roman" w:cs="Times New Roman"/>
          <w:sz w:val="24"/>
          <w:szCs w:val="24"/>
        </w:rPr>
        <w:t xml:space="preserve">във връзка със Заповед </w:t>
      </w:r>
      <w:r w:rsidR="00F157CA" w:rsidRPr="00FA17C5">
        <w:rPr>
          <w:rFonts w:ascii="Times New Roman" w:hAnsi="Times New Roman" w:cs="Times New Roman"/>
          <w:sz w:val="24"/>
          <w:szCs w:val="24"/>
        </w:rPr>
        <w:t>№ 1193 / 04.</w:t>
      </w:r>
      <w:r w:rsidR="00BB4BD2" w:rsidRPr="00FA17C5">
        <w:rPr>
          <w:rFonts w:ascii="Times New Roman" w:hAnsi="Times New Roman" w:cs="Times New Roman"/>
          <w:sz w:val="24"/>
          <w:szCs w:val="24"/>
        </w:rPr>
        <w:t>09.2023г. на кмета на Община Гоце Делчев /влязла в законна сила/, при спазване на законоустановения кворум</w:t>
      </w:r>
      <w:r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Общинската избирателна комисия  Гоце Делчев,</w:t>
      </w:r>
    </w:p>
    <w:p w:rsidR="00110D3A" w:rsidRPr="00FA17C5" w:rsidRDefault="00110D3A" w:rsidP="00110D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A17C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5A50D9" w:rsidRPr="00FA17C5" w:rsidRDefault="005A50D9" w:rsidP="005A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17C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1.</w:t>
      </w:r>
      <w:r w:rsidR="00110D3A" w:rsidRPr="00FA17C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 w:rsidRPr="00FA17C5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единните номера на избирателни секции в община Гоце Делчев за произвеждането на изборите за общински съветници и за кметове на 29 октомври 2023 г., както следва: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267"/>
        <w:gridCol w:w="2267"/>
        <w:gridCol w:w="2255"/>
      </w:tblGrid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Избирателна секция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Единен номер на избирателна секция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003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005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006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007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008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009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015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016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018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019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021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024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село </w:t>
            </w:r>
            <w:proofErr w:type="spellStart"/>
            <w:r w:rsidR="00FA17C5"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Мосомище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025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село </w:t>
            </w:r>
            <w:proofErr w:type="spellStart"/>
            <w:r w:rsidR="00FA17C5"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Мосомище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026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011100026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село </w:t>
            </w:r>
            <w:proofErr w:type="spellStart"/>
            <w:r w:rsidR="00FA17C5"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Мосомище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027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011100027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Борово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011100028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Борово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029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011100029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Баничан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011100030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Господинци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Буково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Брезница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033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Брезница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034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Брезница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035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Брезница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036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011100036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Корница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037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011100037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Корница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038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Корница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039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Лъжница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040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Лъжница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011100041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Добротино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5A50D9" w:rsidRPr="00FA17C5" w:rsidTr="005A50D9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011100042</w:t>
            </w:r>
          </w:p>
        </w:tc>
        <w:tc>
          <w:tcPr>
            <w:tcW w:w="2265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Делчево</w:t>
            </w:r>
          </w:p>
        </w:tc>
        <w:tc>
          <w:tcPr>
            <w:tcW w:w="2250" w:type="dxa"/>
            <w:vAlign w:val="center"/>
            <w:hideMark/>
          </w:tcPr>
          <w:p w:rsidR="005A50D9" w:rsidRPr="00FA17C5" w:rsidRDefault="005A50D9" w:rsidP="005A5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17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</w:tbl>
    <w:p w:rsidR="005A50D9" w:rsidRPr="00FA17C5" w:rsidRDefault="00110D3A" w:rsidP="005A5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A17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5A50D9" w:rsidRPr="00FA17C5" w:rsidRDefault="00110D3A" w:rsidP="005A5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A17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   </w:t>
      </w:r>
      <w:r w:rsidR="005A50D9" w:rsidRPr="00FA17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2.</w:t>
      </w:r>
      <w:r w:rsidRPr="00FA17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 </w:t>
      </w:r>
      <w:r w:rsidR="005A50D9" w:rsidRPr="00FA1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Единни номера на ПСИК на територията на община Гоце Делчев в изборите за общински съветници и кметове на 29 октомври 2023 г., ще бъдат формирани с последващо решение на ОИК 0111, след определяне на броя на секциите за гласуване с подвижна избирателна кутия, при реда и условията и разпоредбите на чл.90,ал.1 </w:t>
      </w:r>
      <w:proofErr w:type="spellStart"/>
      <w:r w:rsidR="005A50D9" w:rsidRPr="00FA17C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5A50D9" w:rsidRPr="00FA17C5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чл.37 от ИК.</w:t>
      </w:r>
    </w:p>
    <w:p w:rsidR="005A50D9" w:rsidRPr="00FA17C5" w:rsidRDefault="005A50D9" w:rsidP="005A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1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   3. Единни номера на СИК в лечебни заведения, домове за стари хора и други специализирани институции за предоставяне на социални  услуги, и в местата за задържане  на територията на община Гоце Делчев изборите за общински съветници и кметове на 29 октомври 2023 г., ще бъдат формирани с последващо решение на ОИК 0111  при реда и условията на  чл.9,ал.6 и ал.8, </w:t>
      </w:r>
      <w:proofErr w:type="spellStart"/>
      <w:r w:rsidRPr="00FA17C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FA17C5">
        <w:rPr>
          <w:rFonts w:ascii="Times New Roman" w:eastAsia="Times New Roman" w:hAnsi="Times New Roman" w:cs="Times New Roman"/>
          <w:sz w:val="24"/>
          <w:szCs w:val="24"/>
          <w:lang w:eastAsia="bg-BG"/>
        </w:rPr>
        <w:t>. с ал.9 от ИК</w:t>
      </w:r>
    </w:p>
    <w:p w:rsidR="00DE3934" w:rsidRPr="00FA17C5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FA17C5"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6C604D"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:30</w:t>
      </w:r>
      <w:r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110D3A" w:rsidRPr="00FA17C5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Настоящото решение подлежи на обжалване пред Централна избирателна комисия в срок 3 /три/ дни от обявяването му.</w:t>
      </w:r>
    </w:p>
    <w:p w:rsidR="00110D3A" w:rsidRPr="00FA17C5" w:rsidRDefault="00110D3A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340" w:rsidRPr="00FA17C5" w:rsidRDefault="00B37340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5A50D9"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</w:t>
      </w:r>
      <w:proofErr w:type="spellStart"/>
      <w:r w:rsidR="005A50D9"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110D3A" w:rsidRPr="00FA17C5" w:rsidRDefault="00110D3A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340" w:rsidRPr="00DE3934" w:rsidRDefault="00B37340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</w:t>
      </w:r>
      <w:r w:rsidR="00D139F3"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тар: </w:t>
      </w:r>
      <w:r w:rsidR="005A50D9"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5A50D9" w:rsidRPr="00FA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bookmarkStart w:id="0" w:name="_GoBack"/>
      <w:bookmarkEnd w:id="0"/>
      <w:proofErr w:type="spellEnd"/>
    </w:p>
    <w:p w:rsidR="00D0244F" w:rsidRDefault="00D0244F"/>
    <w:sectPr w:rsidR="00D02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EE0"/>
    <w:multiLevelType w:val="multilevel"/>
    <w:tmpl w:val="E66C4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34770"/>
    <w:multiLevelType w:val="multilevel"/>
    <w:tmpl w:val="920C5C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944BF"/>
    <w:multiLevelType w:val="multilevel"/>
    <w:tmpl w:val="166453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31132"/>
    <w:multiLevelType w:val="multilevel"/>
    <w:tmpl w:val="A1629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86C5E"/>
    <w:multiLevelType w:val="multilevel"/>
    <w:tmpl w:val="287A18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83051"/>
    <w:multiLevelType w:val="multilevel"/>
    <w:tmpl w:val="7B14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E2A16"/>
    <w:multiLevelType w:val="multilevel"/>
    <w:tmpl w:val="7B7CD0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CD1A67"/>
    <w:multiLevelType w:val="hybridMultilevel"/>
    <w:tmpl w:val="2B06F578"/>
    <w:lvl w:ilvl="0" w:tplc="62A6F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73708"/>
    <w:multiLevelType w:val="hybridMultilevel"/>
    <w:tmpl w:val="5CCC7568"/>
    <w:lvl w:ilvl="0" w:tplc="2CCCD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54C34EE"/>
    <w:multiLevelType w:val="multilevel"/>
    <w:tmpl w:val="B484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CB"/>
    <w:rsid w:val="00110D3A"/>
    <w:rsid w:val="00217737"/>
    <w:rsid w:val="0042108E"/>
    <w:rsid w:val="00574781"/>
    <w:rsid w:val="005A50D9"/>
    <w:rsid w:val="006C604D"/>
    <w:rsid w:val="006F013E"/>
    <w:rsid w:val="00846B62"/>
    <w:rsid w:val="009A5724"/>
    <w:rsid w:val="00B37340"/>
    <w:rsid w:val="00B40FBC"/>
    <w:rsid w:val="00BB4BD2"/>
    <w:rsid w:val="00C708D1"/>
    <w:rsid w:val="00D0244F"/>
    <w:rsid w:val="00D139F3"/>
    <w:rsid w:val="00D24661"/>
    <w:rsid w:val="00DE3934"/>
    <w:rsid w:val="00F157CA"/>
    <w:rsid w:val="00FA17C5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EBC0"/>
  <w15:chartTrackingRefBased/>
  <w15:docId w15:val="{6A2A25A9-5E41-4941-B687-71ACDE71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2023-09-15T16:01:00Z</dcterms:created>
  <dcterms:modified xsi:type="dcterms:W3CDTF">2023-09-15T16:02:00Z</dcterms:modified>
</cp:coreProperties>
</file>